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DOSIS 4 / DÍA 4: ORACIÓN PARA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BIENESTAR DIARIO – PARTE 1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Padre Santo, bendíceme a no murmurar.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Bendíceme a no compadecerme a mí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mismo. 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Bendíceme a vencer mis síntomas. 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Bendíceme a perdonar a mí mismo,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confesando mis ofensas. 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Padre, bendíceme a cultivar hechos,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palabras, actitudes, pensamientos, y sentimientos buenos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ahora y siempre, los cuales me atraerán bienestar en cada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parte de mi ser, cuerpo, alma, y espíritu.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1 Tesalonicenses 5.23:  Y el mismo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Dios de paz os santifique por completo; y todo vuestro ser,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espíritu, alma y cuerpo, sea guardado irreprensible para la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venida de nuestro Señor Jesucristo.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Filipenses 4.8: Por lo demás,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hermanos, todo lo que es verdadero, todo lo honesto, todo lo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justo, todo lo puro, todo lo amable, todo lo que es de buen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nombre; si hay virtud alguna, si algo digno de alabanza, en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esto pensad.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Gálatas 5.22-23: Mas el fruto del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Espíritu es amor, gozo, paz, paciencia, benignidad, bondad,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fe, 23 mansedumbre, templanza; contra tales cosas no hay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ley.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  <w:lang w:val="es-DO"/>
        </w:rPr>
      </w:pPr>
      <w:r w:rsidRPr="0017592F">
        <w:rPr>
          <w:rFonts w:ascii="Helvetica" w:eastAsia="Times New Roman" w:hAnsi="Helvetica" w:cs="Helvetica"/>
          <w:color w:val="000000"/>
          <w:sz w:val="20"/>
          <w:szCs w:val="20"/>
          <w:lang w:val="es-DO"/>
        </w:rPr>
        <w:t>En el nombre de Jesucristo pido todas</w:t>
      </w:r>
    </w:p>
    <w:p w:rsidR="0017592F" w:rsidRPr="0017592F" w:rsidRDefault="0017592F" w:rsidP="0017592F">
      <w:pPr>
        <w:shd w:val="clear" w:color="auto" w:fill="FFFFFF"/>
        <w:spacing w:after="0" w:line="288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r w:rsidRPr="0017592F">
        <w:rPr>
          <w:rFonts w:ascii="Helvetica" w:eastAsia="Times New Roman" w:hAnsi="Helvetica" w:cs="Helvetica"/>
          <w:color w:val="000000"/>
          <w:sz w:val="20"/>
          <w:szCs w:val="20"/>
        </w:rPr>
        <w:t>estas</w:t>
      </w:r>
      <w:proofErr w:type="spellEnd"/>
      <w:r w:rsidRPr="0017592F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proofErr w:type="spellStart"/>
      <w:r w:rsidRPr="0017592F">
        <w:rPr>
          <w:rFonts w:ascii="Helvetica" w:eastAsia="Times New Roman" w:hAnsi="Helvetica" w:cs="Helvetica"/>
          <w:color w:val="000000"/>
          <w:sz w:val="20"/>
          <w:szCs w:val="20"/>
        </w:rPr>
        <w:t>cosas</w:t>
      </w:r>
      <w:proofErr w:type="spellEnd"/>
      <w:r w:rsidRPr="0017592F">
        <w:rPr>
          <w:rFonts w:ascii="Helvetica" w:eastAsia="Times New Roman" w:hAnsi="Helvetica" w:cs="Helvetica"/>
          <w:color w:val="000000"/>
          <w:sz w:val="20"/>
          <w:szCs w:val="20"/>
        </w:rPr>
        <w:t xml:space="preserve">. </w:t>
      </w:r>
      <w:proofErr w:type="spellStart"/>
      <w:r w:rsidRPr="0017592F">
        <w:rPr>
          <w:rFonts w:ascii="Helvetica" w:eastAsia="Times New Roman" w:hAnsi="Helvetica" w:cs="Helvetica"/>
          <w:color w:val="000000"/>
          <w:sz w:val="20"/>
          <w:szCs w:val="20"/>
        </w:rPr>
        <w:t>Amén</w:t>
      </w:r>
      <w:proofErr w:type="spellEnd"/>
      <w:r w:rsidRPr="0017592F">
        <w:rPr>
          <w:rFonts w:ascii="Helvetica" w:eastAsia="Times New Roman" w:hAnsi="Helvetica" w:cs="Helvetica"/>
          <w:color w:val="000000"/>
          <w:sz w:val="20"/>
          <w:szCs w:val="20"/>
        </w:rPr>
        <w:t>.</w:t>
      </w:r>
    </w:p>
    <w:p w:rsidR="0017592F" w:rsidRDefault="0017592F">
      <w:bookmarkStart w:id="0" w:name="_GoBack"/>
      <w:bookmarkEnd w:id="0"/>
    </w:p>
    <w:sectPr w:rsidR="00175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2F"/>
    <w:rsid w:val="0017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0F971-B21C-4A23-B582-ABBDD6EC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Menzel</dc:creator>
  <cp:keywords/>
  <dc:description/>
  <cp:lastModifiedBy>Anthony Menzel</cp:lastModifiedBy>
  <cp:revision>1</cp:revision>
  <dcterms:created xsi:type="dcterms:W3CDTF">2019-02-09T16:12:00Z</dcterms:created>
  <dcterms:modified xsi:type="dcterms:W3CDTF">2019-02-09T16:14:00Z</dcterms:modified>
</cp:coreProperties>
</file>